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67" w:rsidRDefault="00FB5C98" w:rsidP="00FB5C98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5B256C">
        <w:rPr>
          <w:rFonts w:asciiTheme="minorHAnsi" w:hAnsiTheme="minorHAnsi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29830697" wp14:editId="22A09165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61925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67" w:rsidRPr="00FB5C98">
        <w:rPr>
          <w:rFonts w:asciiTheme="minorHAnsi" w:hAnsiTheme="minorHAnsi"/>
          <w:b/>
          <w:bCs/>
          <w:iCs/>
          <w:sz w:val="32"/>
          <w:szCs w:val="32"/>
        </w:rPr>
        <w:t xml:space="preserve">Site Manager, </w:t>
      </w:r>
      <w:bookmarkStart w:id="0" w:name="_GoBack"/>
      <w:bookmarkEnd w:id="0"/>
      <w:r w:rsidR="00334965" w:rsidRPr="00FB5C98">
        <w:rPr>
          <w:rFonts w:asciiTheme="minorHAnsi" w:hAnsiTheme="minorHAnsi"/>
          <w:b/>
          <w:bCs/>
          <w:iCs/>
          <w:sz w:val="32"/>
          <w:szCs w:val="32"/>
        </w:rPr>
        <w:t>Big Brothers Big Sisters</w:t>
      </w:r>
    </w:p>
    <w:p w:rsidR="00FB5C98" w:rsidRDefault="00FB5C98" w:rsidP="00FB5C98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FB5C98" w:rsidRPr="00FB5C98" w:rsidRDefault="00FB5C98" w:rsidP="00FB5C98">
      <w:pPr>
        <w:jc w:val="right"/>
        <w:rPr>
          <w:rFonts w:asciiTheme="minorHAnsi" w:hAnsiTheme="minorHAnsi"/>
          <w:iCs/>
          <w:sz w:val="32"/>
          <w:szCs w:val="32"/>
        </w:rPr>
      </w:pPr>
    </w:p>
    <w:p w:rsidR="00031A67" w:rsidRPr="00FB5C98" w:rsidRDefault="00031A67" w:rsidP="00031A67">
      <w:pPr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Position Summary: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1799" w:rsidRPr="00FB5C98" w:rsidRDefault="00A01799" w:rsidP="00D47644">
      <w:pPr>
        <w:rPr>
          <w:rFonts w:asciiTheme="minorHAnsi" w:hAnsiTheme="minorHAnsi"/>
          <w:sz w:val="23"/>
          <w:szCs w:val="23"/>
        </w:rPr>
      </w:pPr>
    </w:p>
    <w:p w:rsidR="005201A4" w:rsidRPr="00FB5C98" w:rsidRDefault="00D47644" w:rsidP="00D47644">
      <w:pPr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Big Brothers</w:t>
      </w:r>
      <w:r w:rsidR="002B509A">
        <w:rPr>
          <w:rFonts w:asciiTheme="minorHAnsi" w:hAnsiTheme="minorHAnsi"/>
          <w:sz w:val="23"/>
          <w:szCs w:val="23"/>
        </w:rPr>
        <w:t>,</w:t>
      </w:r>
      <w:r w:rsidRPr="00FB5C98">
        <w:rPr>
          <w:rFonts w:asciiTheme="minorHAnsi" w:hAnsiTheme="minorHAnsi"/>
          <w:sz w:val="23"/>
          <w:szCs w:val="23"/>
        </w:rPr>
        <w:t xml:space="preserve"> Big Sisters (BBBS) supports youth to develop a stronger sense of </w:t>
      </w:r>
      <w:proofErr w:type="spellStart"/>
      <w:r w:rsidRPr="00FB5C98">
        <w:rPr>
          <w:rFonts w:asciiTheme="minorHAnsi" w:hAnsiTheme="minorHAnsi"/>
          <w:sz w:val="23"/>
          <w:szCs w:val="23"/>
        </w:rPr>
        <w:t>self worth</w:t>
      </w:r>
      <w:proofErr w:type="spellEnd"/>
      <w:r w:rsidRPr="00FB5C98">
        <w:rPr>
          <w:rFonts w:asciiTheme="minorHAnsi" w:hAnsiTheme="minorHAnsi"/>
          <w:sz w:val="23"/>
          <w:szCs w:val="23"/>
        </w:rPr>
        <w:t xml:space="preserve"> and complete their academic work through positive mentoring relationships with college students.  </w:t>
      </w:r>
      <w:r w:rsidR="005201A4" w:rsidRPr="00FB5C98">
        <w:rPr>
          <w:rFonts w:asciiTheme="minorHAnsi" w:hAnsiTheme="minorHAnsi"/>
          <w:sz w:val="23"/>
          <w:szCs w:val="23"/>
        </w:rPr>
        <w:t xml:space="preserve">Site managers will be assigned to Windham Middle School, Windham Center, North Windham School, Sweeney School, </w:t>
      </w:r>
      <w:proofErr w:type="spellStart"/>
      <w:r w:rsidR="005201A4" w:rsidRPr="00FB5C98">
        <w:rPr>
          <w:rFonts w:asciiTheme="minorHAnsi" w:hAnsiTheme="minorHAnsi"/>
          <w:sz w:val="23"/>
          <w:szCs w:val="23"/>
        </w:rPr>
        <w:t>Natchaug</w:t>
      </w:r>
      <w:proofErr w:type="spellEnd"/>
      <w:r w:rsidR="005201A4" w:rsidRPr="00FB5C98">
        <w:rPr>
          <w:rFonts w:asciiTheme="minorHAnsi" w:hAnsiTheme="minorHAnsi"/>
          <w:sz w:val="23"/>
          <w:szCs w:val="23"/>
        </w:rPr>
        <w:t xml:space="preserve"> School</w:t>
      </w:r>
      <w:r w:rsidR="002B509A">
        <w:rPr>
          <w:rFonts w:asciiTheme="minorHAnsi" w:hAnsiTheme="minorHAnsi"/>
          <w:sz w:val="23"/>
          <w:szCs w:val="23"/>
        </w:rPr>
        <w:t xml:space="preserve"> and other locations mutually identified by BBBS staff</w:t>
      </w:r>
      <w:r w:rsidR="005201A4" w:rsidRPr="00FB5C98">
        <w:rPr>
          <w:rFonts w:asciiTheme="minorHAnsi" w:hAnsiTheme="minorHAnsi"/>
          <w:sz w:val="23"/>
          <w:szCs w:val="23"/>
        </w:rPr>
        <w:t>. Site managers are responsible for the management and coordination of a Community Outreach (CO) program or project at a designated site. Specific tasks and obligations for each site vary depending on the site; however, the following responsibilities are required of all site managers.</w:t>
      </w:r>
    </w:p>
    <w:p w:rsidR="0028548D" w:rsidRPr="00FB5C98" w:rsidRDefault="0028548D" w:rsidP="00031A67">
      <w:pPr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:rsidR="005201A4" w:rsidRPr="00FB5C98" w:rsidRDefault="005201A4" w:rsidP="00031A67">
      <w:pPr>
        <w:rPr>
          <w:rFonts w:asciiTheme="minorHAnsi" w:hAnsiTheme="minorHAnsi"/>
          <w:i/>
          <w:sz w:val="23"/>
          <w:szCs w:val="23"/>
        </w:rPr>
      </w:pPr>
    </w:p>
    <w:p w:rsidR="00031A67" w:rsidRPr="00FB5C98" w:rsidRDefault="001B668F" w:rsidP="00031A67">
      <w:pPr>
        <w:rPr>
          <w:rFonts w:asciiTheme="minorHAnsi" w:hAnsiTheme="minorHAnsi"/>
          <w:i/>
          <w:sz w:val="23"/>
          <w:szCs w:val="23"/>
        </w:rPr>
      </w:pPr>
      <w:r w:rsidRPr="00FB5C98">
        <w:rPr>
          <w:rFonts w:asciiTheme="minorHAnsi" w:hAnsiTheme="minorHAnsi"/>
          <w:i/>
          <w:sz w:val="23"/>
          <w:szCs w:val="23"/>
        </w:rPr>
        <w:t xml:space="preserve">Assist the </w:t>
      </w:r>
      <w:r w:rsidR="005201A4" w:rsidRPr="00FB5C98">
        <w:rPr>
          <w:rFonts w:asciiTheme="minorHAnsi" w:hAnsiTheme="minorHAnsi"/>
          <w:i/>
          <w:sz w:val="23"/>
          <w:szCs w:val="23"/>
        </w:rPr>
        <w:t xml:space="preserve">program director </w:t>
      </w:r>
      <w:r w:rsidRPr="00FB5C98">
        <w:rPr>
          <w:rFonts w:asciiTheme="minorHAnsi" w:hAnsiTheme="minorHAnsi"/>
          <w:i/>
          <w:sz w:val="23"/>
          <w:szCs w:val="23"/>
        </w:rPr>
        <w:t>with:</w:t>
      </w: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FB5C9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5D7059" w:rsidRPr="00FB5C98" w:rsidRDefault="00A01799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Review mission statement and revise as needed</w:t>
      </w:r>
    </w:p>
    <w:p w:rsidR="00A01799" w:rsidRPr="00FB5C98" w:rsidRDefault="00A01799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Develop appropriate goals</w:t>
      </w:r>
    </w:p>
    <w:p w:rsidR="005D7059" w:rsidRPr="00FB5C98" w:rsidRDefault="00031A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031A67" w:rsidRPr="00FB5C98" w:rsidRDefault="00031A67" w:rsidP="00031A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D47644" w:rsidRPr="00FB5C98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Organize mentoring activities when necessary; </w:t>
      </w:r>
      <w:r w:rsidR="00031A67" w:rsidRPr="00FB5C98">
        <w:rPr>
          <w:rFonts w:asciiTheme="minorHAnsi" w:hAnsiTheme="minorHAnsi"/>
          <w:sz w:val="23"/>
          <w:szCs w:val="23"/>
        </w:rPr>
        <w:t xml:space="preserve">create appropriate materials, engage </w:t>
      </w:r>
      <w:r w:rsidR="00A916F9" w:rsidRPr="00FB5C98">
        <w:rPr>
          <w:rFonts w:asciiTheme="minorHAnsi" w:hAnsiTheme="minorHAnsi"/>
          <w:sz w:val="23"/>
          <w:szCs w:val="23"/>
        </w:rPr>
        <w:t>mentors</w:t>
      </w:r>
      <w:r w:rsidRPr="00FB5C98">
        <w:rPr>
          <w:rFonts w:asciiTheme="minorHAnsi" w:hAnsiTheme="minorHAnsi"/>
          <w:sz w:val="23"/>
          <w:szCs w:val="23"/>
        </w:rPr>
        <w:t xml:space="preserve"> and </w:t>
      </w:r>
      <w:r w:rsidR="00A916F9" w:rsidRPr="00FB5C98">
        <w:rPr>
          <w:rFonts w:asciiTheme="minorHAnsi" w:hAnsiTheme="minorHAnsi"/>
          <w:sz w:val="23"/>
          <w:szCs w:val="23"/>
        </w:rPr>
        <w:t>mentees</w:t>
      </w:r>
      <w:r w:rsidRPr="00FB5C98">
        <w:rPr>
          <w:rFonts w:asciiTheme="minorHAnsi" w:hAnsiTheme="minorHAnsi"/>
          <w:sz w:val="23"/>
          <w:szCs w:val="23"/>
        </w:rPr>
        <w:t xml:space="preserve"> </w:t>
      </w:r>
      <w:r w:rsidR="00031A67" w:rsidRPr="00FB5C98">
        <w:rPr>
          <w:rFonts w:asciiTheme="minorHAnsi" w:hAnsiTheme="minorHAnsi"/>
          <w:sz w:val="23"/>
          <w:szCs w:val="23"/>
        </w:rPr>
        <w:t>in service delivery, and access external resources as needed</w:t>
      </w:r>
    </w:p>
    <w:p w:rsidR="00D47644" w:rsidRPr="00FB5C98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Communicate regularly with the student program director, BBBS professional staff, and school administration regarding any updates and problems at the site</w:t>
      </w:r>
    </w:p>
    <w:p w:rsidR="00031A67" w:rsidRPr="00FB5C98" w:rsidRDefault="00031A67" w:rsidP="00031A67">
      <w:pPr>
        <w:ind w:left="108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031A67" w:rsidRPr="00FB5C98" w:rsidRDefault="00D47644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R</w:t>
      </w:r>
      <w:r w:rsidR="00031A67" w:rsidRPr="00FB5C98">
        <w:rPr>
          <w:rFonts w:asciiTheme="minorHAnsi" w:hAnsiTheme="minorHAnsi"/>
          <w:sz w:val="23"/>
          <w:szCs w:val="23"/>
        </w:rPr>
        <w:t>ecruit, screen, train and support volunteer and work study participants</w:t>
      </w:r>
    </w:p>
    <w:p w:rsidR="00031A67" w:rsidRPr="00FB5C98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031A67" w:rsidRPr="00FB5C98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Provide ongoing monitoring and supervision of participants</w:t>
      </w:r>
      <w:r w:rsidR="00D47644" w:rsidRPr="00FB5C98">
        <w:rPr>
          <w:rFonts w:asciiTheme="minorHAnsi" w:hAnsiTheme="minorHAnsi"/>
          <w:sz w:val="23"/>
          <w:szCs w:val="23"/>
        </w:rPr>
        <w:t xml:space="preserve"> at your designated site</w:t>
      </w:r>
    </w:p>
    <w:p w:rsidR="00D47644" w:rsidRPr="00FB5C98" w:rsidRDefault="00D47644" w:rsidP="00D47644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Assist with developing and supporting the big/little relationships including addressing conflicts at the site as they occur and academics </w:t>
      </w:r>
    </w:p>
    <w:p w:rsidR="00031A67" w:rsidRPr="00FB5C98" w:rsidRDefault="00031A67" w:rsidP="00031A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031A67" w:rsidRPr="00FB5C98" w:rsidRDefault="00031A67" w:rsidP="00031A6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Recognize participants for their contributions</w:t>
      </w:r>
      <w:r w:rsidRPr="00FB5C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031A67" w:rsidRPr="00FB5C98" w:rsidRDefault="00031A67" w:rsidP="00031A6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5D7059" w:rsidRPr="00FB5C98" w:rsidRDefault="005D7059" w:rsidP="005D7059">
      <w:pPr>
        <w:ind w:left="1080"/>
        <w:rPr>
          <w:rFonts w:asciiTheme="minorHAnsi" w:hAnsiTheme="minorHAnsi"/>
          <w:sz w:val="23"/>
          <w:szCs w:val="23"/>
        </w:rPr>
      </w:pPr>
    </w:p>
    <w:p w:rsidR="00031A67" w:rsidRPr="00FB5C98" w:rsidRDefault="00A01799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>Administrative</w:t>
      </w:r>
      <w:r w:rsidR="00031A67" w:rsidRPr="00FB5C98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031A67" w:rsidRPr="00FB5C98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031A67" w:rsidRPr="00FB5C98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Maintain and update program roster, computerized attendance and program data reports </w:t>
      </w:r>
    </w:p>
    <w:p w:rsidR="00031A67" w:rsidRPr="00FB5C98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031A67" w:rsidRPr="00FB5C98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031A67" w:rsidRPr="00FB5C98" w:rsidRDefault="00031A67" w:rsidP="00031A67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Perform other related duties and activities</w:t>
      </w:r>
      <w:r w:rsidR="005201A4" w:rsidRPr="00FB5C98">
        <w:rPr>
          <w:rFonts w:asciiTheme="minorHAnsi" w:hAnsiTheme="minorHAnsi"/>
          <w:sz w:val="23"/>
          <w:szCs w:val="23"/>
        </w:rPr>
        <w:t xml:space="preserve"> </w:t>
      </w:r>
      <w:r w:rsidRPr="00FB5C98">
        <w:rPr>
          <w:rFonts w:asciiTheme="minorHAnsi" w:hAnsiTheme="minorHAnsi"/>
          <w:sz w:val="23"/>
          <w:szCs w:val="23"/>
        </w:rPr>
        <w:t>to support the program and the Office of Community Outreach, as needed</w:t>
      </w:r>
    </w:p>
    <w:p w:rsidR="001725BD" w:rsidRPr="00FB5C98" w:rsidRDefault="001725BD">
      <w:pPr>
        <w:ind w:left="1080"/>
        <w:jc w:val="both"/>
        <w:rPr>
          <w:rFonts w:asciiTheme="minorHAnsi" w:hAnsiTheme="minorHAnsi"/>
          <w:sz w:val="23"/>
          <w:szCs w:val="23"/>
        </w:rPr>
      </w:pPr>
    </w:p>
    <w:p w:rsidR="006721E9" w:rsidRPr="00FB5C98" w:rsidRDefault="006721E9">
      <w:pPr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br w:type="page"/>
      </w:r>
    </w:p>
    <w:p w:rsidR="00FB5C98" w:rsidRPr="00FB5C98" w:rsidRDefault="00FB5C98" w:rsidP="00FB5C98">
      <w:pPr>
        <w:rPr>
          <w:rFonts w:asciiTheme="minorHAnsi" w:hAnsiTheme="minorHAnsi"/>
          <w:i/>
          <w:sz w:val="23"/>
          <w:szCs w:val="23"/>
        </w:rPr>
      </w:pPr>
      <w:r w:rsidRPr="00FB5C98">
        <w:rPr>
          <w:rFonts w:asciiTheme="minorHAnsi" w:hAnsiTheme="minorHAnsi"/>
          <w:i/>
          <w:sz w:val="23"/>
          <w:szCs w:val="23"/>
        </w:rPr>
        <w:lastRenderedPageBreak/>
        <w:t>Additionally, the site manager is responsible for:</w:t>
      </w:r>
    </w:p>
    <w:p w:rsidR="005D7059" w:rsidRPr="00FB5C98" w:rsidRDefault="005D7059" w:rsidP="005D7059">
      <w:pPr>
        <w:ind w:left="1080"/>
        <w:jc w:val="both"/>
        <w:rPr>
          <w:rFonts w:asciiTheme="minorHAnsi" w:hAnsiTheme="minorHAnsi"/>
          <w:sz w:val="23"/>
          <w:szCs w:val="23"/>
        </w:rPr>
      </w:pPr>
    </w:p>
    <w:p w:rsidR="005201A4" w:rsidRPr="00FB5C98" w:rsidRDefault="003C1636" w:rsidP="005201A4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Project Teams</w:t>
      </w:r>
    </w:p>
    <w:p w:rsidR="005D7059" w:rsidRPr="00FB5C98" w:rsidRDefault="003C1636" w:rsidP="005D705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Participate in a CO project team including: program management, professional development, or community building</w:t>
      </w:r>
    </w:p>
    <w:p w:rsidR="00D47644" w:rsidRPr="00FB5C98" w:rsidRDefault="00575CCB" w:rsidP="00575CCB">
      <w:pPr>
        <w:tabs>
          <w:tab w:val="left" w:pos="3990"/>
        </w:tabs>
        <w:ind w:left="108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A01799" w:rsidRPr="00FB5C9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D47644" w:rsidRPr="00FB5C98" w:rsidRDefault="00CE168F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Cs/>
          <w:sz w:val="23"/>
          <w:szCs w:val="23"/>
        </w:rPr>
        <w:t>Site managers</w:t>
      </w:r>
      <w:r w:rsidR="00031A67" w:rsidRPr="00FB5C98">
        <w:rPr>
          <w:rFonts w:asciiTheme="minorHAnsi" w:hAnsiTheme="minorHAnsi"/>
          <w:bCs/>
          <w:sz w:val="23"/>
          <w:szCs w:val="23"/>
        </w:rPr>
        <w:t xml:space="preserve"> are expected to participate</w:t>
      </w:r>
      <w:r w:rsidR="00A01799" w:rsidRPr="00FB5C98">
        <w:rPr>
          <w:rFonts w:asciiTheme="minorHAnsi" w:hAnsiTheme="minorHAnsi"/>
          <w:bCs/>
          <w:sz w:val="23"/>
          <w:szCs w:val="23"/>
        </w:rPr>
        <w:t xml:space="preserve"> as a mentor</w:t>
      </w:r>
      <w:r w:rsidR="00031A67" w:rsidRPr="00FB5C98">
        <w:rPr>
          <w:rFonts w:asciiTheme="minorHAnsi" w:hAnsiTheme="minorHAnsi"/>
          <w:bCs/>
          <w:sz w:val="23"/>
          <w:szCs w:val="23"/>
        </w:rPr>
        <w:t xml:space="preserve"> on a regular basis</w:t>
      </w:r>
    </w:p>
    <w:p w:rsidR="00D47644" w:rsidRPr="00FB5C98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Active participation in Bowl for </w:t>
      </w:r>
      <w:proofErr w:type="spellStart"/>
      <w:r w:rsidRPr="00FB5C98">
        <w:rPr>
          <w:rFonts w:asciiTheme="minorHAnsi" w:hAnsiTheme="minorHAnsi"/>
          <w:sz w:val="23"/>
          <w:szCs w:val="23"/>
        </w:rPr>
        <w:t>Kids</w:t>
      </w:r>
      <w:proofErr w:type="spellEnd"/>
      <w:r w:rsidRPr="00FB5C98">
        <w:rPr>
          <w:rFonts w:asciiTheme="minorHAnsi" w:hAnsiTheme="minorHAnsi"/>
          <w:sz w:val="23"/>
          <w:szCs w:val="23"/>
        </w:rPr>
        <w:t xml:space="preserve"> Sake, Nutmeg Big Brothers Big Sisters fundraiser</w:t>
      </w:r>
    </w:p>
    <w:p w:rsidR="00D47644" w:rsidRPr="00FB5C98" w:rsidRDefault="00D47644" w:rsidP="00D47644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100% attendance at designated site</w:t>
      </w:r>
    </w:p>
    <w:p w:rsidR="00031A67" w:rsidRPr="00FB5C98" w:rsidRDefault="00031A67" w:rsidP="00031A67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7059" w:rsidRPr="00FB5C98" w:rsidRDefault="005D7059" w:rsidP="005D7059">
      <w:pPr>
        <w:ind w:left="72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FB5C98">
        <w:rPr>
          <w:rFonts w:asciiTheme="minorHAnsi" w:hAnsiTheme="minorHAnsi"/>
          <w:sz w:val="23"/>
          <w:szCs w:val="23"/>
        </w:rPr>
        <w:t xml:space="preserve">: </w:t>
      </w:r>
    </w:p>
    <w:p w:rsidR="005201A4" w:rsidRPr="00FB5C98" w:rsidRDefault="005201A4" w:rsidP="00A916F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A916F9" w:rsidRPr="00FB5C98" w:rsidRDefault="00A916F9" w:rsidP="00A916F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At least one semester related experience with youth in a tutoring or mentoring capacity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Ability to positively represent CO to the University and external community</w:t>
      </w:r>
    </w:p>
    <w:p w:rsidR="00E05732" w:rsidRPr="00FB5C98" w:rsidRDefault="00E05732" w:rsidP="00E0573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Demonstrated competence working with demographically diverse and traditionally underrepresented and oppressed groups (e.g. race, cultural, gender, ability, and sexual orientation)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Excellent interpersonal, relationship, and partnership building skills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Excellent oral and written communication abilities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Strong organizational and administrative skills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Ability to work independently, assess programmatic needs, and develop creative solutions</w:t>
      </w:r>
    </w:p>
    <w:p w:rsidR="005201A4" w:rsidRPr="00FB5C98" w:rsidRDefault="005201A4" w:rsidP="005201A4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E05732" w:rsidRDefault="005201A4" w:rsidP="00E0573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E05732" w:rsidRDefault="00E05732" w:rsidP="00E05732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E05732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E05732" w:rsidRPr="00E05732" w:rsidRDefault="00E05732" w:rsidP="00E05732">
      <w:pPr>
        <w:ind w:left="108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FB5C98">
        <w:rPr>
          <w:rFonts w:asciiTheme="minorHAnsi" w:hAnsiTheme="minorHAnsi"/>
          <w:b/>
          <w:sz w:val="23"/>
          <w:szCs w:val="23"/>
        </w:rPr>
        <w:t>Preferred Qualifications</w:t>
      </w:r>
      <w:r w:rsidR="005201A4" w:rsidRPr="00FB5C98">
        <w:rPr>
          <w:rFonts w:asciiTheme="minorHAnsi" w:hAnsiTheme="minorHAnsi"/>
          <w:b/>
          <w:sz w:val="23"/>
          <w:szCs w:val="23"/>
        </w:rPr>
        <w:t>:</w:t>
      </w:r>
    </w:p>
    <w:p w:rsidR="00031A67" w:rsidRPr="00FB5C98" w:rsidRDefault="00A916F9" w:rsidP="00031A67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One or more</w:t>
      </w:r>
      <w:r w:rsidR="00031A67" w:rsidRPr="00FB5C98">
        <w:rPr>
          <w:rFonts w:asciiTheme="minorHAnsi" w:hAnsiTheme="minorHAnsi"/>
          <w:sz w:val="23"/>
          <w:szCs w:val="23"/>
        </w:rPr>
        <w:t xml:space="preserve"> year experience with </w:t>
      </w:r>
      <w:r w:rsidRPr="00FB5C98">
        <w:rPr>
          <w:rFonts w:asciiTheme="minorHAnsi" w:hAnsiTheme="minorHAnsi"/>
          <w:sz w:val="23"/>
          <w:szCs w:val="23"/>
        </w:rPr>
        <w:t>in a mentoring</w:t>
      </w:r>
      <w:r w:rsidR="00FF57E4" w:rsidRPr="00FB5C98">
        <w:rPr>
          <w:rFonts w:asciiTheme="minorHAnsi" w:hAnsiTheme="minorHAnsi"/>
          <w:sz w:val="23"/>
          <w:szCs w:val="23"/>
        </w:rPr>
        <w:t>; experience with the Big Brothers Big Sisters program strongly preferred</w:t>
      </w:r>
    </w:p>
    <w:p w:rsidR="0028548D" w:rsidRPr="00FB5C98" w:rsidRDefault="001B668F" w:rsidP="0028548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One semester or more of related experience in a leadership and/or supervisory position</w:t>
      </w:r>
    </w:p>
    <w:p w:rsidR="00CE168F" w:rsidRPr="00FB5C98" w:rsidRDefault="0028548D" w:rsidP="0028548D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 Personal </w:t>
      </w:r>
      <w:r w:rsidR="005201A4" w:rsidRPr="00FB5C98">
        <w:rPr>
          <w:rFonts w:asciiTheme="minorHAnsi" w:hAnsiTheme="minorHAnsi"/>
          <w:sz w:val="23"/>
          <w:szCs w:val="23"/>
        </w:rPr>
        <w:t>v</w:t>
      </w:r>
      <w:r w:rsidR="00CE168F" w:rsidRPr="00FB5C98">
        <w:rPr>
          <w:rFonts w:asciiTheme="minorHAnsi" w:hAnsiTheme="minorHAnsi"/>
          <w:sz w:val="23"/>
          <w:szCs w:val="23"/>
        </w:rPr>
        <w:t xml:space="preserve">ehicle </w:t>
      </w:r>
      <w:r w:rsidRPr="00FB5C98">
        <w:rPr>
          <w:rFonts w:asciiTheme="minorHAnsi" w:hAnsiTheme="minorHAnsi"/>
          <w:sz w:val="23"/>
          <w:szCs w:val="23"/>
        </w:rPr>
        <w:t>to drive to and from service sites</w:t>
      </w:r>
    </w:p>
    <w:p w:rsidR="00031A67" w:rsidRPr="00FB5C98" w:rsidRDefault="00031A67" w:rsidP="00031A67">
      <w:pPr>
        <w:rPr>
          <w:rFonts w:asciiTheme="minorHAnsi" w:hAnsiTheme="minorHAnsi"/>
          <w:b/>
          <w:bCs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7059" w:rsidRPr="00FB5C98" w:rsidRDefault="00031A67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Full academic year commitment is required</w:t>
      </w:r>
    </w:p>
    <w:p w:rsidR="005D7059" w:rsidRPr="00FB5C98" w:rsidRDefault="00031A67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5201A4" w:rsidRPr="00FB5C98">
        <w:rPr>
          <w:rFonts w:asciiTheme="minorHAnsi" w:hAnsiTheme="minorHAnsi"/>
          <w:sz w:val="23"/>
          <w:szCs w:val="23"/>
        </w:rPr>
        <w:t>s</w:t>
      </w:r>
      <w:r w:rsidRPr="00FB5C98">
        <w:rPr>
          <w:rFonts w:asciiTheme="minorHAnsi" w:hAnsiTheme="minorHAnsi"/>
          <w:sz w:val="23"/>
          <w:szCs w:val="23"/>
        </w:rPr>
        <w:t xml:space="preserve">  </w:t>
      </w:r>
    </w:p>
    <w:p w:rsidR="005D7059" w:rsidRPr="00FB5C98" w:rsidRDefault="00D47644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5-8 </w:t>
      </w:r>
      <w:r w:rsidR="00031A67" w:rsidRPr="00FB5C98">
        <w:rPr>
          <w:rFonts w:asciiTheme="minorHAnsi" w:hAnsiTheme="minorHAnsi"/>
          <w:sz w:val="23"/>
          <w:szCs w:val="23"/>
        </w:rPr>
        <w:t xml:space="preserve">hours per week; exact hours and schedule will fluctuate and </w:t>
      </w:r>
      <w:r w:rsidR="005201A4" w:rsidRPr="00FB5C98">
        <w:rPr>
          <w:rFonts w:asciiTheme="minorHAnsi" w:hAnsiTheme="minorHAnsi"/>
          <w:sz w:val="23"/>
          <w:szCs w:val="23"/>
        </w:rPr>
        <w:t>are</w:t>
      </w:r>
      <w:r w:rsidR="00031A67" w:rsidRPr="00FB5C98">
        <w:rPr>
          <w:rFonts w:asciiTheme="minorHAnsi" w:hAnsiTheme="minorHAnsi"/>
          <w:sz w:val="23"/>
          <w:szCs w:val="23"/>
        </w:rPr>
        <w:t xml:space="preserve"> flexible to student’s academic schedule </w:t>
      </w:r>
      <w:r w:rsidR="00FF57E4" w:rsidRPr="00FB5C98">
        <w:rPr>
          <w:rFonts w:asciiTheme="minorHAnsi" w:hAnsiTheme="minorHAnsi"/>
          <w:sz w:val="23"/>
          <w:szCs w:val="23"/>
        </w:rPr>
        <w:t>and programmatic needs</w:t>
      </w:r>
    </w:p>
    <w:p w:rsidR="00A01799" w:rsidRPr="00FB5C98" w:rsidRDefault="00A01799" w:rsidP="005201A4">
      <w:pPr>
        <w:ind w:left="720"/>
        <w:rPr>
          <w:rFonts w:asciiTheme="minorHAnsi" w:hAnsiTheme="minorHAnsi"/>
          <w:sz w:val="23"/>
          <w:szCs w:val="23"/>
        </w:rPr>
      </w:pPr>
    </w:p>
    <w:p w:rsidR="005D7059" w:rsidRPr="00FB5C98" w:rsidRDefault="00FB5C98" w:rsidP="00FB5C98">
      <w:pPr>
        <w:ind w:left="360"/>
        <w:rPr>
          <w:rFonts w:asciiTheme="minorHAnsi" w:hAnsiTheme="minorHAnsi"/>
          <w:i/>
          <w:sz w:val="23"/>
          <w:szCs w:val="23"/>
        </w:rPr>
      </w:pPr>
      <w:r w:rsidRPr="005B256C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5D7059" w:rsidRPr="00FB5C98" w:rsidSect="00FB5C9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C2" w:rsidRDefault="00CF36C2">
      <w:r>
        <w:separator/>
      </w:r>
    </w:p>
  </w:endnote>
  <w:endnote w:type="continuationSeparator" w:id="0">
    <w:p w:rsidR="00CF36C2" w:rsidRDefault="00C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44" w:rsidRPr="003947CD" w:rsidRDefault="00D47644" w:rsidP="004A6163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1725BD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1725BD" w:rsidRPr="003947CD">
      <w:rPr>
        <w:sz w:val="20"/>
        <w:szCs w:val="20"/>
      </w:rPr>
      <w:fldChar w:fldCharType="separate"/>
    </w:r>
    <w:r w:rsidR="0084784F">
      <w:rPr>
        <w:noProof/>
        <w:sz w:val="20"/>
        <w:szCs w:val="20"/>
      </w:rPr>
      <w:t>1</w:t>
    </w:r>
    <w:r w:rsidR="001725BD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1725BD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1725BD" w:rsidRPr="003947CD">
      <w:rPr>
        <w:sz w:val="20"/>
        <w:szCs w:val="20"/>
      </w:rPr>
      <w:fldChar w:fldCharType="separate"/>
    </w:r>
    <w:r w:rsidR="0084784F">
      <w:rPr>
        <w:noProof/>
        <w:sz w:val="20"/>
        <w:szCs w:val="20"/>
      </w:rPr>
      <w:t>2</w:t>
    </w:r>
    <w:r w:rsidR="001725BD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:rsidR="00D47644" w:rsidRPr="00E477CC" w:rsidRDefault="00D47644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C2" w:rsidRDefault="00CF36C2">
      <w:r>
        <w:separator/>
      </w:r>
    </w:p>
  </w:footnote>
  <w:footnote w:type="continuationSeparator" w:id="0">
    <w:p w:rsidR="00CF36C2" w:rsidRDefault="00CF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A0"/>
    <w:multiLevelType w:val="multilevel"/>
    <w:tmpl w:val="11CAE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172F"/>
    <w:multiLevelType w:val="hybridMultilevel"/>
    <w:tmpl w:val="F98C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22B2C"/>
    <w:multiLevelType w:val="hybridMultilevel"/>
    <w:tmpl w:val="D0ACF74C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85C95"/>
    <w:multiLevelType w:val="hybridMultilevel"/>
    <w:tmpl w:val="11CAE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316"/>
    <w:multiLevelType w:val="hybridMultilevel"/>
    <w:tmpl w:val="982A0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7"/>
    <w:rsid w:val="00007A55"/>
    <w:rsid w:val="00031A67"/>
    <w:rsid w:val="000972A0"/>
    <w:rsid w:val="001725BD"/>
    <w:rsid w:val="001B668F"/>
    <w:rsid w:val="0028548D"/>
    <w:rsid w:val="002B509A"/>
    <w:rsid w:val="002F7CBC"/>
    <w:rsid w:val="00334965"/>
    <w:rsid w:val="003B20E0"/>
    <w:rsid w:val="003C1636"/>
    <w:rsid w:val="00457E89"/>
    <w:rsid w:val="004A6163"/>
    <w:rsid w:val="005201A4"/>
    <w:rsid w:val="00575CCB"/>
    <w:rsid w:val="005803ED"/>
    <w:rsid w:val="005D7059"/>
    <w:rsid w:val="006721E9"/>
    <w:rsid w:val="006916D0"/>
    <w:rsid w:val="006E759E"/>
    <w:rsid w:val="0073721C"/>
    <w:rsid w:val="0084784F"/>
    <w:rsid w:val="00A01799"/>
    <w:rsid w:val="00A0278C"/>
    <w:rsid w:val="00A916F9"/>
    <w:rsid w:val="00AD3B71"/>
    <w:rsid w:val="00B05A75"/>
    <w:rsid w:val="00B40295"/>
    <w:rsid w:val="00CE168F"/>
    <w:rsid w:val="00CF36C2"/>
    <w:rsid w:val="00D47644"/>
    <w:rsid w:val="00DB0B6E"/>
    <w:rsid w:val="00E05732"/>
    <w:rsid w:val="00F211C8"/>
    <w:rsid w:val="00F52918"/>
    <w:rsid w:val="00FB5C98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ABC78"/>
  <w15:docId w15:val="{CFDC51F6-9A2D-412F-B879-3CC00966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9E86-06A0-4BC3-9FBE-27CFE1FD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kec02009</dc:creator>
  <cp:lastModifiedBy>Alexis Cortes</cp:lastModifiedBy>
  <cp:revision>4</cp:revision>
  <cp:lastPrinted>2016-02-24T16:05:00Z</cp:lastPrinted>
  <dcterms:created xsi:type="dcterms:W3CDTF">2020-03-04T16:14:00Z</dcterms:created>
  <dcterms:modified xsi:type="dcterms:W3CDTF">2020-03-04T18:35:00Z</dcterms:modified>
</cp:coreProperties>
</file>