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A53" w:rsidRDefault="00766A53" w:rsidP="00766A53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3A7082">
        <w:rPr>
          <w:rFonts w:asciiTheme="minorHAnsi" w:hAnsiTheme="minorHAnsi"/>
          <w:b/>
          <w:bCs/>
          <w:i/>
          <w:iCs/>
          <w:noProof/>
          <w:sz w:val="40"/>
          <w:szCs w:val="32"/>
        </w:rPr>
        <w:drawing>
          <wp:anchor distT="0" distB="0" distL="114300" distR="114300" simplePos="0" relativeHeight="251658240" behindDoc="0" locked="0" layoutInCell="1" allowOverlap="1" wp14:anchorId="7B41CD62" wp14:editId="26713312">
            <wp:simplePos x="0" y="0"/>
            <wp:positionH relativeFrom="column">
              <wp:posOffset>-16510</wp:posOffset>
            </wp:positionH>
            <wp:positionV relativeFrom="paragraph">
              <wp:posOffset>-209550</wp:posOffset>
            </wp:positionV>
            <wp:extent cx="181737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unity-outreach-sa-stacked bl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37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0166">
        <w:rPr>
          <w:rFonts w:asciiTheme="minorHAnsi" w:hAnsiTheme="minorHAnsi"/>
          <w:b/>
          <w:bCs/>
          <w:iCs/>
          <w:sz w:val="32"/>
          <w:szCs w:val="32"/>
        </w:rPr>
        <w:t xml:space="preserve"> </w:t>
      </w:r>
      <w:r>
        <w:rPr>
          <w:rFonts w:asciiTheme="minorHAnsi" w:hAnsiTheme="minorHAnsi"/>
          <w:b/>
          <w:bCs/>
          <w:iCs/>
          <w:sz w:val="32"/>
          <w:szCs w:val="32"/>
        </w:rPr>
        <w:t>(</w:t>
      </w:r>
      <w:r>
        <w:rPr>
          <w:rStyle w:val="Strong"/>
          <w:rFonts w:asciiTheme="minorHAnsi" w:hAnsiTheme="minorHAnsi"/>
          <w:color w:val="000000"/>
          <w:sz w:val="32"/>
          <w:szCs w:val="32"/>
        </w:rPr>
        <w:t>SOS) Food Recovery</w:t>
      </w:r>
    </w:p>
    <w:p w:rsidR="009E6731" w:rsidRPr="007D0166" w:rsidRDefault="009E6731" w:rsidP="00766A53">
      <w:pPr>
        <w:jc w:val="right"/>
        <w:rPr>
          <w:rStyle w:val="Strong"/>
          <w:rFonts w:asciiTheme="minorHAnsi" w:hAnsiTheme="minorHAnsi"/>
          <w:color w:val="000000"/>
          <w:sz w:val="32"/>
          <w:szCs w:val="32"/>
        </w:rPr>
      </w:pPr>
      <w:r w:rsidRPr="007D0166">
        <w:rPr>
          <w:rFonts w:asciiTheme="minorHAnsi" w:hAnsiTheme="minorHAnsi"/>
          <w:b/>
          <w:bCs/>
          <w:iCs/>
          <w:sz w:val="32"/>
          <w:szCs w:val="32"/>
        </w:rPr>
        <w:t>Program Director</w:t>
      </w:r>
    </w:p>
    <w:p w:rsidR="0023194A" w:rsidRPr="00553C08" w:rsidRDefault="00766A53" w:rsidP="00766A53">
      <w:pPr>
        <w:ind w:left="6480" w:firstLine="720"/>
        <w:rPr>
          <w:sz w:val="23"/>
          <w:szCs w:val="23"/>
        </w:rPr>
      </w:pPr>
      <w:r w:rsidRPr="007D0166">
        <w:rPr>
          <w:rFonts w:asciiTheme="minorHAnsi" w:hAnsiTheme="minorHAnsi"/>
          <w:bCs/>
          <w:iCs/>
          <w:sz w:val="32"/>
          <w:szCs w:val="32"/>
        </w:rPr>
        <w:t xml:space="preserve">Position </w:t>
      </w:r>
      <w:r>
        <w:rPr>
          <w:rFonts w:asciiTheme="minorHAnsi" w:hAnsiTheme="minorHAnsi"/>
          <w:bCs/>
          <w:iCs/>
          <w:sz w:val="32"/>
          <w:szCs w:val="32"/>
        </w:rPr>
        <w:t>Description</w:t>
      </w:r>
    </w:p>
    <w:p w:rsidR="001022FA" w:rsidRPr="00C170B6" w:rsidRDefault="001022FA" w:rsidP="00CC7F64">
      <w:pPr>
        <w:jc w:val="center"/>
        <w:rPr>
          <w:i/>
          <w:iCs/>
        </w:rPr>
      </w:pPr>
    </w:p>
    <w:p w:rsidR="00766A53" w:rsidRDefault="00766A53" w:rsidP="00E746D5">
      <w:pPr>
        <w:pBdr>
          <w:bottom w:val="single" w:sz="4" w:space="1" w:color="auto"/>
        </w:pBdr>
        <w:rPr>
          <w:b/>
          <w:bCs/>
          <w:i/>
          <w:iCs/>
        </w:rPr>
      </w:pPr>
    </w:p>
    <w:p w:rsidR="001022FA" w:rsidRPr="00766A53" w:rsidRDefault="001022FA" w:rsidP="00E746D5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i/>
          <w:iCs/>
          <w:sz w:val="23"/>
          <w:szCs w:val="23"/>
        </w:rPr>
        <w:t>Position Summary:</w:t>
      </w:r>
      <w:r w:rsidR="00232EA8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</w:t>
      </w:r>
      <w:r w:rsidR="00232EA8" w:rsidRPr="00766A53">
        <w:rPr>
          <w:rFonts w:asciiTheme="minorHAnsi" w:hAnsiTheme="minorHAnsi"/>
          <w:b/>
          <w:bCs/>
          <w:i/>
          <w:iCs/>
          <w:sz w:val="23"/>
          <w:szCs w:val="23"/>
        </w:rPr>
        <w:t> </w:t>
      </w:r>
    </w:p>
    <w:p w:rsidR="00232EA8" w:rsidRPr="00766A53" w:rsidRDefault="00232EA8" w:rsidP="00232EA8">
      <w:pPr>
        <w:rPr>
          <w:rFonts w:asciiTheme="minorHAnsi" w:hAnsiTheme="minorHAnsi"/>
          <w:sz w:val="23"/>
          <w:szCs w:val="23"/>
        </w:rPr>
      </w:pPr>
    </w:p>
    <w:p w:rsidR="00352853" w:rsidRPr="00766A53" w:rsidRDefault="00443885" w:rsidP="00232EA8">
      <w:pPr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The </w:t>
      </w:r>
      <w:r w:rsidR="009527CA" w:rsidRPr="00766A53">
        <w:rPr>
          <w:rFonts w:asciiTheme="minorHAnsi" w:hAnsiTheme="minorHAnsi"/>
          <w:sz w:val="23"/>
          <w:szCs w:val="23"/>
        </w:rPr>
        <w:t xml:space="preserve">SOS Food </w:t>
      </w:r>
      <w:r w:rsidR="0063362A" w:rsidRPr="00766A53">
        <w:rPr>
          <w:rFonts w:asciiTheme="minorHAnsi" w:hAnsiTheme="minorHAnsi"/>
          <w:sz w:val="23"/>
          <w:szCs w:val="23"/>
        </w:rPr>
        <w:t>Recovery P</w:t>
      </w:r>
      <w:r w:rsidR="009527CA" w:rsidRPr="00766A53">
        <w:rPr>
          <w:rFonts w:asciiTheme="minorHAnsi" w:hAnsiTheme="minorHAnsi"/>
          <w:sz w:val="23"/>
          <w:szCs w:val="23"/>
        </w:rPr>
        <w:t xml:space="preserve">rogram </w:t>
      </w:r>
      <w:r w:rsidRPr="00766A53">
        <w:rPr>
          <w:rFonts w:asciiTheme="minorHAnsi" w:hAnsiTheme="minorHAnsi"/>
          <w:sz w:val="23"/>
          <w:szCs w:val="23"/>
        </w:rPr>
        <w:t>collaborates with the UConn Department of Dining Services</w:t>
      </w:r>
      <w:r w:rsidR="009E6731">
        <w:rPr>
          <w:rFonts w:asciiTheme="minorHAnsi" w:hAnsiTheme="minorHAnsi"/>
          <w:sz w:val="23"/>
          <w:szCs w:val="23"/>
        </w:rPr>
        <w:t xml:space="preserve"> and Food Share </w:t>
      </w:r>
      <w:r w:rsidRPr="00766A53">
        <w:rPr>
          <w:rFonts w:asciiTheme="minorHAnsi" w:hAnsiTheme="minorHAnsi"/>
          <w:sz w:val="23"/>
          <w:szCs w:val="23"/>
        </w:rPr>
        <w:t>to salvage food that is targeted for disposal and donate</w:t>
      </w:r>
      <w:r w:rsidR="009527CA" w:rsidRPr="00766A53">
        <w:rPr>
          <w:rFonts w:asciiTheme="minorHAnsi" w:hAnsiTheme="minorHAnsi"/>
          <w:sz w:val="23"/>
          <w:szCs w:val="23"/>
        </w:rPr>
        <w:t xml:space="preserve"> it</w:t>
      </w:r>
      <w:r w:rsidRPr="00766A53">
        <w:rPr>
          <w:rFonts w:asciiTheme="minorHAnsi" w:hAnsiTheme="minorHAnsi"/>
          <w:sz w:val="23"/>
          <w:szCs w:val="23"/>
        </w:rPr>
        <w:t xml:space="preserve"> to community partners/not-for-profit agencies</w:t>
      </w:r>
      <w:r w:rsidR="009527CA" w:rsidRPr="00766A53">
        <w:rPr>
          <w:rFonts w:asciiTheme="minorHAnsi" w:hAnsiTheme="minorHAnsi"/>
          <w:sz w:val="23"/>
          <w:szCs w:val="23"/>
        </w:rPr>
        <w:t xml:space="preserve">. </w:t>
      </w:r>
      <w:r w:rsidR="0063362A" w:rsidRPr="00766A53">
        <w:rPr>
          <w:rFonts w:asciiTheme="minorHAnsi" w:hAnsiTheme="minorHAnsi"/>
          <w:sz w:val="23"/>
          <w:szCs w:val="23"/>
        </w:rPr>
        <w:t xml:space="preserve">The SOS Food Recovery Program </w:t>
      </w:r>
      <w:r w:rsidR="009527CA" w:rsidRPr="00766A53">
        <w:rPr>
          <w:rFonts w:asciiTheme="minorHAnsi" w:hAnsiTheme="minorHAnsi"/>
          <w:sz w:val="23"/>
          <w:szCs w:val="23"/>
        </w:rPr>
        <w:t>delivers this food to the Willimantic Covenant Soup Kitchen.</w:t>
      </w:r>
      <w:r w:rsidRPr="00766A53">
        <w:rPr>
          <w:rFonts w:asciiTheme="minorHAnsi" w:hAnsiTheme="minorHAnsi"/>
          <w:sz w:val="23"/>
          <w:szCs w:val="23"/>
        </w:rPr>
        <w:t xml:space="preserve"> </w:t>
      </w:r>
      <w:r w:rsidR="004007D2" w:rsidRPr="00766A53">
        <w:rPr>
          <w:rFonts w:asciiTheme="minorHAnsi" w:hAnsiTheme="minorHAnsi"/>
          <w:sz w:val="23"/>
          <w:szCs w:val="23"/>
        </w:rPr>
        <w:t xml:space="preserve">Program </w:t>
      </w:r>
      <w:r w:rsidR="0063362A" w:rsidRPr="00766A53">
        <w:rPr>
          <w:rFonts w:asciiTheme="minorHAnsi" w:hAnsiTheme="minorHAnsi"/>
          <w:sz w:val="23"/>
          <w:szCs w:val="23"/>
        </w:rPr>
        <w:t>d</w:t>
      </w:r>
      <w:r w:rsidR="004007D2" w:rsidRPr="00766A53">
        <w:rPr>
          <w:rFonts w:asciiTheme="minorHAnsi" w:hAnsiTheme="minorHAnsi"/>
          <w:sz w:val="23"/>
          <w:szCs w:val="23"/>
        </w:rPr>
        <w:t>irectors are responsible for the overall management a</w:t>
      </w:r>
      <w:r w:rsidR="00352853" w:rsidRPr="00766A53">
        <w:rPr>
          <w:rFonts w:asciiTheme="minorHAnsi" w:hAnsiTheme="minorHAnsi"/>
          <w:sz w:val="23"/>
          <w:szCs w:val="23"/>
        </w:rPr>
        <w:t xml:space="preserve">nd coordination of </w:t>
      </w:r>
      <w:r w:rsidR="009527CA" w:rsidRPr="00766A53">
        <w:rPr>
          <w:rFonts w:asciiTheme="minorHAnsi" w:hAnsiTheme="minorHAnsi"/>
          <w:sz w:val="23"/>
          <w:szCs w:val="23"/>
        </w:rPr>
        <w:t>the designated Community Outreach</w:t>
      </w:r>
      <w:r w:rsidR="0063362A" w:rsidRPr="00766A53">
        <w:rPr>
          <w:rFonts w:asciiTheme="minorHAnsi" w:hAnsiTheme="minorHAnsi"/>
          <w:sz w:val="23"/>
          <w:szCs w:val="23"/>
        </w:rPr>
        <w:t xml:space="preserve"> (CO)</w:t>
      </w:r>
      <w:r w:rsidR="009527CA" w:rsidRPr="00766A53">
        <w:rPr>
          <w:rFonts w:asciiTheme="minorHAnsi" w:hAnsiTheme="minorHAnsi"/>
          <w:sz w:val="23"/>
          <w:szCs w:val="23"/>
        </w:rPr>
        <w:t xml:space="preserve"> program or project.</w:t>
      </w:r>
      <w:r w:rsidR="00FF3365" w:rsidRPr="00766A53">
        <w:rPr>
          <w:rFonts w:asciiTheme="minorHAnsi" w:hAnsiTheme="minorHAnsi"/>
          <w:sz w:val="23"/>
          <w:szCs w:val="23"/>
        </w:rPr>
        <w:t xml:space="preserve"> </w:t>
      </w:r>
      <w:r w:rsidR="008600DB" w:rsidRPr="00766A53">
        <w:rPr>
          <w:rFonts w:asciiTheme="minorHAnsi" w:hAnsiTheme="minorHAnsi"/>
          <w:sz w:val="23"/>
          <w:szCs w:val="23"/>
        </w:rPr>
        <w:t>Specific tasks and obligations</w:t>
      </w:r>
      <w:r w:rsidR="006E35DD" w:rsidRPr="00766A53">
        <w:rPr>
          <w:rFonts w:asciiTheme="minorHAnsi" w:hAnsiTheme="minorHAnsi"/>
          <w:sz w:val="23"/>
          <w:szCs w:val="23"/>
        </w:rPr>
        <w:t xml:space="preserve"> for each program vary</w:t>
      </w:r>
      <w:r w:rsidR="00232EA8" w:rsidRPr="00766A53">
        <w:rPr>
          <w:rFonts w:asciiTheme="minorHAnsi" w:hAnsiTheme="minorHAnsi"/>
          <w:sz w:val="23"/>
          <w:szCs w:val="23"/>
        </w:rPr>
        <w:t xml:space="preserve"> depending on the</w:t>
      </w:r>
      <w:r w:rsidR="008600DB" w:rsidRPr="00766A53">
        <w:rPr>
          <w:rFonts w:asciiTheme="minorHAnsi" w:hAnsiTheme="minorHAnsi"/>
          <w:sz w:val="23"/>
          <w:szCs w:val="23"/>
        </w:rPr>
        <w:t xml:space="preserve"> </w:t>
      </w:r>
      <w:r w:rsidR="002D1003" w:rsidRPr="00766A53">
        <w:rPr>
          <w:rFonts w:asciiTheme="minorHAnsi" w:hAnsiTheme="minorHAnsi"/>
          <w:sz w:val="23"/>
          <w:szCs w:val="23"/>
        </w:rPr>
        <w:t>program;</w:t>
      </w:r>
      <w:r w:rsidR="00F5119C" w:rsidRPr="00766A53">
        <w:rPr>
          <w:rFonts w:asciiTheme="minorHAnsi" w:hAnsiTheme="minorHAnsi"/>
          <w:sz w:val="23"/>
          <w:szCs w:val="23"/>
        </w:rPr>
        <w:t xml:space="preserve"> however, the following responsibilities are required of all program directors.  </w:t>
      </w:r>
    </w:p>
    <w:p w:rsidR="0063362A" w:rsidRPr="00766A53" w:rsidRDefault="0063362A" w:rsidP="0063362A">
      <w:pPr>
        <w:rPr>
          <w:rFonts w:asciiTheme="minorHAnsi" w:hAnsiTheme="minorHAnsi"/>
          <w:sz w:val="23"/>
          <w:szCs w:val="23"/>
        </w:rPr>
      </w:pPr>
    </w:p>
    <w:p w:rsidR="0063362A" w:rsidRPr="00766A53" w:rsidRDefault="0063362A" w:rsidP="0063362A">
      <w:pPr>
        <w:pBdr>
          <w:bottom w:val="single" w:sz="4" w:space="1" w:color="auto"/>
        </w:pBdr>
        <w:jc w:val="both"/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i/>
          <w:iCs/>
          <w:sz w:val="23"/>
          <w:szCs w:val="23"/>
        </w:rPr>
        <w:t>Major Duties and Responsibilities</w:t>
      </w:r>
    </w:p>
    <w:p w:rsidR="0063362A" w:rsidRPr="00766A53" w:rsidRDefault="0063362A" w:rsidP="0063362A">
      <w:pPr>
        <w:ind w:left="1080"/>
        <w:rPr>
          <w:rFonts w:asciiTheme="minorHAnsi" w:hAnsiTheme="minorHAnsi"/>
          <w:sz w:val="23"/>
          <w:szCs w:val="23"/>
        </w:rPr>
      </w:pPr>
    </w:p>
    <w:p w:rsidR="0063362A" w:rsidRPr="00766A53" w:rsidRDefault="0063362A" w:rsidP="0063362A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b/>
          <w:bCs/>
          <w:sz w:val="23"/>
          <w:szCs w:val="23"/>
        </w:rPr>
        <w:t xml:space="preserve">Program Management and Development </w:t>
      </w:r>
      <w:r w:rsidRPr="00766A53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Review mission statement and revise as needed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Develop appropriate goals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Contact and meet accordingly with site supervisor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Serve as a liaison between participants and site supervisor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Implement service activities that meet the self-identified needs of clients; create appropriate materials, engage participants in service delivery, and access external resources as needed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Communicate and meet regularly with </w:t>
      </w:r>
      <w:r w:rsidR="009E6731">
        <w:rPr>
          <w:rFonts w:asciiTheme="minorHAnsi" w:hAnsiTheme="minorHAnsi"/>
          <w:sz w:val="23"/>
          <w:szCs w:val="23"/>
        </w:rPr>
        <w:t xml:space="preserve">Student Coordinator and </w:t>
      </w:r>
      <w:r w:rsidRPr="00766A53">
        <w:rPr>
          <w:rFonts w:asciiTheme="minorHAnsi" w:hAnsiTheme="minorHAnsi"/>
          <w:sz w:val="23"/>
          <w:szCs w:val="23"/>
        </w:rPr>
        <w:t>designated CO staff member and site supervisor</w:t>
      </w:r>
    </w:p>
    <w:p w:rsidR="0063362A" w:rsidRPr="00766A53" w:rsidRDefault="0063362A" w:rsidP="0063362A">
      <w:pPr>
        <w:ind w:left="1080"/>
        <w:rPr>
          <w:rFonts w:asciiTheme="minorHAnsi" w:hAnsiTheme="minorHAnsi"/>
          <w:sz w:val="23"/>
          <w:szCs w:val="23"/>
        </w:rPr>
      </w:pPr>
    </w:p>
    <w:p w:rsidR="0063362A" w:rsidRPr="00766A53" w:rsidRDefault="0063362A" w:rsidP="0063362A">
      <w:pPr>
        <w:numPr>
          <w:ilvl w:val="0"/>
          <w:numId w:val="1"/>
        </w:numPr>
        <w:tabs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sz w:val="23"/>
          <w:szCs w:val="23"/>
        </w:rPr>
        <w:t xml:space="preserve">Volunteer Management 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Recruit, screen, train and support volunteer and work study participants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Prepare participants through orientation and training workshops to achieve program’s objectives; organize meetings, develop training materials, and facilitate activities 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Provide ongoing monitoring and supervision of participants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Communicate regularly with participants regarding scheduling, transportation, activity planning, payroll, and other related program functions</w:t>
      </w:r>
    </w:p>
    <w:p w:rsidR="0063362A" w:rsidRPr="00766A53" w:rsidRDefault="0063362A" w:rsidP="0063362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Recognize participants for their contributions</w:t>
      </w:r>
      <w:r w:rsidRPr="00766A53">
        <w:rPr>
          <w:rFonts w:asciiTheme="minorHAnsi" w:hAnsiTheme="minorHAnsi"/>
          <w:color w:val="FF0000"/>
          <w:sz w:val="23"/>
          <w:szCs w:val="23"/>
        </w:rPr>
        <w:t xml:space="preserve"> </w:t>
      </w:r>
    </w:p>
    <w:p w:rsidR="0063362A" w:rsidRPr="00766A53" w:rsidRDefault="0063362A" w:rsidP="0063362A">
      <w:pPr>
        <w:numPr>
          <w:ilvl w:val="0"/>
          <w:numId w:val="2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Organize opportunities for participants to reflect on their experiences</w:t>
      </w:r>
    </w:p>
    <w:p w:rsidR="0063362A" w:rsidRPr="00766A53" w:rsidRDefault="0063362A" w:rsidP="0063362A">
      <w:pPr>
        <w:ind w:left="360"/>
        <w:rPr>
          <w:rFonts w:asciiTheme="minorHAnsi" w:hAnsiTheme="minorHAnsi"/>
          <w:i/>
          <w:iCs/>
          <w:sz w:val="23"/>
          <w:szCs w:val="23"/>
        </w:rPr>
      </w:pPr>
    </w:p>
    <w:p w:rsidR="0063362A" w:rsidRPr="00766A53" w:rsidRDefault="0063362A" w:rsidP="0063362A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sz w:val="23"/>
          <w:szCs w:val="23"/>
        </w:rPr>
        <w:t xml:space="preserve">Administrative Tasks </w:t>
      </w:r>
    </w:p>
    <w:p w:rsidR="0063362A" w:rsidRPr="00766A53" w:rsidRDefault="0063362A" w:rsidP="0063362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Attend all related CO meetings, trainings, seminars, and workshops</w:t>
      </w:r>
    </w:p>
    <w:p w:rsidR="0063362A" w:rsidRPr="00766A53" w:rsidRDefault="0063362A" w:rsidP="0063362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Manage any financial or other resources including budgeting, purchasing, and tracking</w:t>
      </w:r>
    </w:p>
    <w:p w:rsidR="0063362A" w:rsidRPr="00766A53" w:rsidRDefault="0063362A" w:rsidP="0063362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Collect and update data related to programs, membership, and service hours</w:t>
      </w:r>
    </w:p>
    <w:p w:rsidR="0063362A" w:rsidRPr="00766A53" w:rsidRDefault="0063362A" w:rsidP="0063362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Schedule and monitor transportation </w:t>
      </w:r>
    </w:p>
    <w:p w:rsidR="0063362A" w:rsidRPr="00766A53" w:rsidRDefault="0063362A" w:rsidP="0063362A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Represent CO at University classes, meetings, or events</w:t>
      </w:r>
    </w:p>
    <w:p w:rsidR="0063362A" w:rsidRPr="00766A53" w:rsidRDefault="0063362A" w:rsidP="0063362A">
      <w:pPr>
        <w:numPr>
          <w:ilvl w:val="0"/>
          <w:numId w:val="10"/>
        </w:numPr>
        <w:ind w:left="1080"/>
        <w:jc w:val="both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Perform other related duties and activities to support the program and the Office of Community Outreach, as needed</w:t>
      </w:r>
    </w:p>
    <w:p w:rsidR="0063362A" w:rsidRPr="00766A53" w:rsidRDefault="0063362A" w:rsidP="0063362A">
      <w:pPr>
        <w:rPr>
          <w:rFonts w:asciiTheme="minorHAnsi" w:hAnsiTheme="minorHAnsi"/>
          <w:i/>
          <w:iCs/>
          <w:sz w:val="23"/>
          <w:szCs w:val="23"/>
        </w:rPr>
      </w:pPr>
    </w:p>
    <w:p w:rsidR="0063362A" w:rsidRPr="00766A53" w:rsidRDefault="0063362A" w:rsidP="0063362A">
      <w:pPr>
        <w:numPr>
          <w:ilvl w:val="0"/>
          <w:numId w:val="1"/>
        </w:numPr>
        <w:tabs>
          <w:tab w:val="clear" w:pos="1080"/>
          <w:tab w:val="num" w:pos="720"/>
        </w:tabs>
        <w:rPr>
          <w:rFonts w:asciiTheme="minorHAnsi" w:hAnsiTheme="minorHAnsi"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sz w:val="23"/>
          <w:szCs w:val="23"/>
        </w:rPr>
        <w:t>Program Participation</w:t>
      </w:r>
      <w:r w:rsidRPr="00766A53">
        <w:rPr>
          <w:rFonts w:asciiTheme="minorHAnsi" w:hAnsiTheme="minorHAnsi"/>
          <w:b/>
          <w:bCs/>
          <w:i/>
          <w:sz w:val="23"/>
          <w:szCs w:val="23"/>
        </w:rPr>
        <w:t xml:space="preserve"> </w:t>
      </w:r>
    </w:p>
    <w:p w:rsidR="0063362A" w:rsidRPr="00766A53" w:rsidRDefault="0063362A" w:rsidP="0063362A">
      <w:pPr>
        <w:numPr>
          <w:ilvl w:val="1"/>
          <w:numId w:val="1"/>
        </w:numPr>
        <w:tabs>
          <w:tab w:val="num" w:pos="1080"/>
        </w:tabs>
        <w:ind w:left="1080"/>
        <w:rPr>
          <w:rFonts w:asciiTheme="minorHAnsi" w:hAnsiTheme="minorHAnsi"/>
          <w:i/>
          <w:iCs/>
          <w:sz w:val="23"/>
          <w:szCs w:val="23"/>
        </w:rPr>
      </w:pPr>
      <w:r w:rsidRPr="00766A53">
        <w:rPr>
          <w:rFonts w:asciiTheme="minorHAnsi" w:hAnsiTheme="minorHAnsi"/>
          <w:bCs/>
          <w:sz w:val="23"/>
          <w:szCs w:val="23"/>
        </w:rPr>
        <w:lastRenderedPageBreak/>
        <w:t>Program directors are expected to participate in their program on a regular schedule as decided with staff supervisor</w:t>
      </w:r>
    </w:p>
    <w:p w:rsidR="003350B4" w:rsidRPr="00766A53" w:rsidRDefault="003350B4" w:rsidP="00F764F6">
      <w:pPr>
        <w:ind w:left="1080"/>
        <w:rPr>
          <w:rFonts w:asciiTheme="minorHAnsi" w:hAnsiTheme="minorHAnsi"/>
          <w:i/>
          <w:iCs/>
          <w:sz w:val="23"/>
          <w:szCs w:val="23"/>
        </w:rPr>
      </w:pPr>
    </w:p>
    <w:p w:rsidR="00D21F3B" w:rsidRPr="00766A53" w:rsidRDefault="001022FA" w:rsidP="007D0539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iCs/>
          <w:sz w:val="23"/>
          <w:szCs w:val="23"/>
        </w:rPr>
      </w:pPr>
      <w:r w:rsidRPr="00766A53">
        <w:rPr>
          <w:rFonts w:asciiTheme="minorHAnsi" w:hAnsiTheme="minorHAnsi"/>
          <w:b/>
          <w:bCs/>
          <w:i/>
          <w:iCs/>
          <w:sz w:val="23"/>
          <w:szCs w:val="23"/>
        </w:rPr>
        <w:t>Qualifications</w:t>
      </w:r>
      <w:r w:rsidR="004428F1">
        <w:rPr>
          <w:rFonts w:asciiTheme="minorHAnsi" w:hAnsiTheme="minorHAnsi"/>
          <w:b/>
          <w:bCs/>
          <w:i/>
          <w:iCs/>
          <w:sz w:val="23"/>
          <w:szCs w:val="23"/>
        </w:rPr>
        <w:t>:   </w:t>
      </w:r>
      <w:r w:rsidR="00232EA8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  </w:t>
      </w:r>
    </w:p>
    <w:p w:rsidR="00421469" w:rsidRPr="00766A53" w:rsidRDefault="00F5119C" w:rsidP="00421469">
      <w:pPr>
        <w:numPr>
          <w:ilvl w:val="0"/>
          <w:numId w:val="7"/>
        </w:numPr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b/>
          <w:bCs/>
          <w:iCs/>
          <w:sz w:val="23"/>
          <w:szCs w:val="23"/>
        </w:rPr>
        <w:t>Minimum Qualifications</w:t>
      </w:r>
      <w:r w:rsidR="001022FA" w:rsidRPr="00766A53">
        <w:rPr>
          <w:rFonts w:asciiTheme="minorHAnsi" w:hAnsiTheme="minorHAnsi"/>
          <w:sz w:val="23"/>
          <w:szCs w:val="23"/>
        </w:rPr>
        <w:t xml:space="preserve">: </w:t>
      </w:r>
    </w:p>
    <w:p w:rsidR="00421469" w:rsidRPr="00766A53" w:rsidRDefault="00421469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Strong interest in and commitment to community service</w:t>
      </w:r>
    </w:p>
    <w:p w:rsidR="00F5119C" w:rsidRPr="00766A53" w:rsidRDefault="00F5119C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At least one year related experience </w:t>
      </w:r>
      <w:r w:rsidR="00C170B6" w:rsidRPr="00766A53">
        <w:rPr>
          <w:rFonts w:asciiTheme="minorHAnsi" w:hAnsiTheme="minorHAnsi"/>
          <w:sz w:val="23"/>
          <w:szCs w:val="23"/>
        </w:rPr>
        <w:t xml:space="preserve">working with </w:t>
      </w:r>
      <w:r w:rsidR="00421469" w:rsidRPr="00766A53">
        <w:rPr>
          <w:rFonts w:asciiTheme="minorHAnsi" w:hAnsiTheme="minorHAnsi"/>
          <w:sz w:val="23"/>
          <w:szCs w:val="23"/>
        </w:rPr>
        <w:t>SOS Food Recovery or an equivalent agency</w:t>
      </w:r>
    </w:p>
    <w:p w:rsidR="003350B4" w:rsidRPr="00766A53" w:rsidRDefault="003350B4" w:rsidP="003350B4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One semester or more of related experience in a leadership and/or supervisory position </w:t>
      </w:r>
    </w:p>
    <w:p w:rsidR="00E477CC" w:rsidRPr="00766A53" w:rsidRDefault="00E477CC" w:rsidP="00E477C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Ability to positively represent CO to the Uni</w:t>
      </w:r>
      <w:r w:rsidR="00F618D0" w:rsidRPr="00766A53">
        <w:rPr>
          <w:rFonts w:asciiTheme="minorHAnsi" w:hAnsiTheme="minorHAnsi"/>
          <w:sz w:val="23"/>
          <w:szCs w:val="23"/>
        </w:rPr>
        <w:t>versity and external community</w:t>
      </w:r>
    </w:p>
    <w:p w:rsidR="00E477CC" w:rsidRPr="00766A53" w:rsidRDefault="00E477CC" w:rsidP="00E477CC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Excellent interpersonal, relationship, a</w:t>
      </w:r>
      <w:r w:rsidR="00F618D0" w:rsidRPr="00766A53">
        <w:rPr>
          <w:rFonts w:asciiTheme="minorHAnsi" w:hAnsiTheme="minorHAnsi"/>
          <w:sz w:val="23"/>
          <w:szCs w:val="23"/>
        </w:rPr>
        <w:t>nd partnership building skills</w:t>
      </w:r>
    </w:p>
    <w:p w:rsidR="001022FA" w:rsidRPr="00766A53" w:rsidRDefault="001022FA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Excellent oral and written communication</w:t>
      </w:r>
      <w:r w:rsidR="00E477CC" w:rsidRPr="00766A53">
        <w:rPr>
          <w:rFonts w:asciiTheme="minorHAnsi" w:hAnsiTheme="minorHAnsi"/>
          <w:sz w:val="23"/>
          <w:szCs w:val="23"/>
        </w:rPr>
        <w:t xml:space="preserve"> abilities</w:t>
      </w:r>
    </w:p>
    <w:p w:rsidR="001022FA" w:rsidRPr="00766A53" w:rsidRDefault="00E477CC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Strong o</w:t>
      </w:r>
      <w:r w:rsidR="001022FA" w:rsidRPr="00766A53">
        <w:rPr>
          <w:rFonts w:asciiTheme="minorHAnsi" w:hAnsiTheme="minorHAnsi"/>
          <w:sz w:val="23"/>
          <w:szCs w:val="23"/>
        </w:rPr>
        <w:t>rganizati</w:t>
      </w:r>
      <w:r w:rsidR="00F618D0" w:rsidRPr="00766A53">
        <w:rPr>
          <w:rFonts w:asciiTheme="minorHAnsi" w:hAnsiTheme="minorHAnsi"/>
          <w:sz w:val="23"/>
          <w:szCs w:val="23"/>
        </w:rPr>
        <w:t>onal and administrative skills</w:t>
      </w:r>
    </w:p>
    <w:p w:rsidR="00C170B6" w:rsidRPr="00766A53" w:rsidRDefault="00C170B6" w:rsidP="00C170B6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Demonstrated basic knowledge and skill in the use of personal computers and basic software programs such as Microsoft Office Word and Excel </w:t>
      </w:r>
    </w:p>
    <w:p w:rsidR="003350B4" w:rsidRPr="00766A53" w:rsidRDefault="003350B4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Ability to work independently, assess programmatic needs, and develop creative solutions</w:t>
      </w:r>
    </w:p>
    <w:p w:rsidR="00C170B6" w:rsidRPr="00766A53" w:rsidRDefault="00C170B6" w:rsidP="00C170B6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Demonstrated competence working with demographically diverse and traditionally underrepresented and oppressed groups (e.g. race, cultural, gender, ability, and sexual orientation)</w:t>
      </w:r>
    </w:p>
    <w:p w:rsidR="00F5119C" w:rsidRPr="00766A53" w:rsidRDefault="00E477CC" w:rsidP="00B371F7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Strong c</w:t>
      </w:r>
      <w:r w:rsidR="002D1003" w:rsidRPr="00766A53">
        <w:rPr>
          <w:rFonts w:asciiTheme="minorHAnsi" w:hAnsiTheme="minorHAnsi"/>
          <w:sz w:val="23"/>
          <w:szCs w:val="23"/>
        </w:rPr>
        <w:t>onflict r</w:t>
      </w:r>
      <w:r w:rsidR="00F5119C" w:rsidRPr="00766A53">
        <w:rPr>
          <w:rFonts w:asciiTheme="minorHAnsi" w:hAnsiTheme="minorHAnsi"/>
          <w:sz w:val="23"/>
          <w:szCs w:val="23"/>
        </w:rPr>
        <w:t>esolution</w:t>
      </w:r>
      <w:r w:rsidR="00F618D0" w:rsidRPr="00766A53">
        <w:rPr>
          <w:rFonts w:asciiTheme="minorHAnsi" w:hAnsiTheme="minorHAnsi"/>
          <w:sz w:val="23"/>
          <w:szCs w:val="23"/>
        </w:rPr>
        <w:t xml:space="preserve"> skills</w:t>
      </w:r>
    </w:p>
    <w:p w:rsidR="009F7EFD" w:rsidRDefault="00C170B6" w:rsidP="009F7EFD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Willingness to work irregular and flexible hours including evenings and weekends</w:t>
      </w:r>
    </w:p>
    <w:p w:rsidR="009F7EFD" w:rsidRPr="009F7EFD" w:rsidRDefault="009F7EFD" w:rsidP="009F7EFD">
      <w:pPr>
        <w:numPr>
          <w:ilvl w:val="1"/>
          <w:numId w:val="7"/>
        </w:numPr>
        <w:tabs>
          <w:tab w:val="clear" w:pos="1440"/>
          <w:tab w:val="num" w:pos="1080"/>
        </w:tabs>
        <w:ind w:left="1080"/>
        <w:rPr>
          <w:rFonts w:asciiTheme="minorHAnsi" w:hAnsiTheme="minorHAnsi"/>
          <w:sz w:val="23"/>
          <w:szCs w:val="23"/>
        </w:rPr>
      </w:pPr>
      <w:r w:rsidRPr="009F7EFD">
        <w:rPr>
          <w:rFonts w:asciiTheme="minorHAnsi" w:hAnsiTheme="minorHAnsi"/>
          <w:sz w:val="23"/>
          <w:szCs w:val="23"/>
        </w:rPr>
        <w:t>Student must not be on academic probation and maintain academic standing in accordance with the Department of Student Activities Student Leader Eligibility Policy (less than a 1.8 semester GPA for 1-23 credits, or less than a 2.0 semester GPA for 24+ credits)</w:t>
      </w:r>
    </w:p>
    <w:p w:rsidR="002D1003" w:rsidRPr="00766A53" w:rsidRDefault="002D1003" w:rsidP="002D1003">
      <w:pPr>
        <w:ind w:left="1080"/>
        <w:rPr>
          <w:rFonts w:asciiTheme="minorHAnsi" w:hAnsiTheme="minorHAnsi"/>
          <w:sz w:val="23"/>
          <w:szCs w:val="23"/>
        </w:rPr>
      </w:pPr>
    </w:p>
    <w:p w:rsidR="00F5119C" w:rsidRPr="00766A53" w:rsidRDefault="00F5119C" w:rsidP="00F5119C">
      <w:pPr>
        <w:numPr>
          <w:ilvl w:val="0"/>
          <w:numId w:val="7"/>
        </w:numPr>
        <w:rPr>
          <w:rFonts w:asciiTheme="minorHAnsi" w:hAnsiTheme="minorHAnsi"/>
          <w:b/>
          <w:sz w:val="23"/>
          <w:szCs w:val="23"/>
        </w:rPr>
      </w:pPr>
      <w:r w:rsidRPr="00766A53">
        <w:rPr>
          <w:rFonts w:asciiTheme="minorHAnsi" w:hAnsiTheme="minorHAnsi"/>
          <w:b/>
          <w:sz w:val="23"/>
          <w:szCs w:val="23"/>
        </w:rPr>
        <w:t>Preferred Qualifications</w:t>
      </w:r>
    </w:p>
    <w:p w:rsidR="005911D6" w:rsidRPr="00766A53" w:rsidRDefault="005911D6" w:rsidP="00B371F7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66A53">
        <w:rPr>
          <w:rFonts w:asciiTheme="minorHAnsi" w:hAnsiTheme="minorHAnsi"/>
          <w:bCs/>
          <w:sz w:val="23"/>
          <w:szCs w:val="23"/>
        </w:rPr>
        <w:t>One semester experience with SOS Food Recovery Program</w:t>
      </w:r>
    </w:p>
    <w:p w:rsidR="002D1003" w:rsidRPr="00766A53" w:rsidRDefault="002D1003" w:rsidP="00B371F7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One year related experience in a leadership and/or supervisory position </w:t>
      </w:r>
    </w:p>
    <w:p w:rsidR="00C170B6" w:rsidRPr="00766A53" w:rsidRDefault="00C170B6" w:rsidP="00B371F7">
      <w:pPr>
        <w:numPr>
          <w:ilvl w:val="1"/>
          <w:numId w:val="7"/>
        </w:numPr>
        <w:tabs>
          <w:tab w:val="clear" w:pos="1440"/>
          <w:tab w:val="num" w:pos="1080"/>
          <w:tab w:val="num" w:pos="1800"/>
        </w:tabs>
        <w:ind w:left="1080"/>
        <w:rPr>
          <w:rFonts w:asciiTheme="minorHAnsi" w:hAnsiTheme="minorHAnsi"/>
          <w:b/>
          <w:bCs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Excellent computer skills with an emphasis on Microsoft Office Word</w:t>
      </w:r>
      <w:r w:rsidR="009F7EFD">
        <w:rPr>
          <w:rFonts w:asciiTheme="minorHAnsi" w:hAnsiTheme="minorHAnsi"/>
          <w:sz w:val="23"/>
          <w:szCs w:val="23"/>
        </w:rPr>
        <w:t xml:space="preserve"> </w:t>
      </w:r>
      <w:bookmarkStart w:id="0" w:name="_GoBack"/>
      <w:bookmarkEnd w:id="0"/>
      <w:r w:rsidRPr="00766A53">
        <w:rPr>
          <w:rFonts w:asciiTheme="minorHAnsi" w:hAnsiTheme="minorHAnsi"/>
          <w:sz w:val="23"/>
          <w:szCs w:val="23"/>
        </w:rPr>
        <w:t>and Excel</w:t>
      </w:r>
    </w:p>
    <w:p w:rsidR="00BF2BD7" w:rsidRPr="00766A53" w:rsidRDefault="00BF2BD7" w:rsidP="00BF2BD7">
      <w:pPr>
        <w:rPr>
          <w:rFonts w:asciiTheme="minorHAnsi" w:hAnsiTheme="minorHAnsi"/>
          <w:b/>
          <w:bCs/>
          <w:sz w:val="23"/>
          <w:szCs w:val="23"/>
        </w:rPr>
      </w:pPr>
    </w:p>
    <w:p w:rsidR="00BF2BD7" w:rsidRPr="00766A53" w:rsidRDefault="00BF2BD7" w:rsidP="007D0539">
      <w:pPr>
        <w:pBdr>
          <w:bottom w:val="single" w:sz="4" w:space="1" w:color="auto"/>
        </w:pBdr>
        <w:rPr>
          <w:rFonts w:asciiTheme="minorHAnsi" w:hAnsiTheme="minorHAnsi"/>
          <w:b/>
          <w:bCs/>
          <w:i/>
          <w:sz w:val="23"/>
          <w:szCs w:val="23"/>
        </w:rPr>
      </w:pPr>
      <w:r w:rsidRPr="00766A53">
        <w:rPr>
          <w:rFonts w:asciiTheme="minorHAnsi" w:hAnsiTheme="minorHAnsi"/>
          <w:b/>
          <w:bCs/>
          <w:i/>
          <w:sz w:val="23"/>
          <w:szCs w:val="23"/>
        </w:rPr>
        <w:t>Commitment:</w:t>
      </w:r>
      <w:r w:rsidR="00D21F3B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="00B371F7" w:rsidRPr="00766A53">
        <w:rPr>
          <w:rFonts w:asciiTheme="minorHAnsi" w:hAnsiTheme="minorHAnsi"/>
          <w:b/>
          <w:bCs/>
          <w:i/>
          <w:iCs/>
          <w:sz w:val="23"/>
          <w:szCs w:val="23"/>
        </w:rPr>
        <w:t>         </w:t>
      </w:r>
      <w:r w:rsidR="00D21F3B" w:rsidRPr="00766A53">
        <w:rPr>
          <w:rFonts w:asciiTheme="minorHAnsi" w:hAnsiTheme="minorHAnsi"/>
          <w:b/>
          <w:bCs/>
          <w:i/>
          <w:iCs/>
          <w:sz w:val="23"/>
          <w:szCs w:val="23"/>
        </w:rPr>
        <w:t> </w:t>
      </w:r>
    </w:p>
    <w:p w:rsidR="00D21F3B" w:rsidRPr="00766A53" w:rsidRDefault="00D21F3B" w:rsidP="00AF41C7">
      <w:pPr>
        <w:rPr>
          <w:rFonts w:asciiTheme="minorHAnsi" w:hAnsiTheme="minorHAnsi"/>
          <w:sz w:val="23"/>
          <w:szCs w:val="23"/>
        </w:rPr>
      </w:pPr>
    </w:p>
    <w:p w:rsidR="00E477CC" w:rsidRPr="00766A53" w:rsidRDefault="00E477CC" w:rsidP="00E477CC">
      <w:pPr>
        <w:numPr>
          <w:ilvl w:val="0"/>
          <w:numId w:val="18"/>
        </w:numPr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Full academic year commitment is required</w:t>
      </w:r>
    </w:p>
    <w:p w:rsidR="00E477CC" w:rsidRPr="00766A53" w:rsidRDefault="00E477CC" w:rsidP="00E477CC">
      <w:pPr>
        <w:numPr>
          <w:ilvl w:val="0"/>
          <w:numId w:val="18"/>
        </w:numPr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>Participation in CO training in August the week before Fall Semester begin</w:t>
      </w:r>
      <w:r w:rsidR="005911D6" w:rsidRPr="00766A53">
        <w:rPr>
          <w:rFonts w:asciiTheme="minorHAnsi" w:hAnsiTheme="minorHAnsi"/>
          <w:sz w:val="23"/>
          <w:szCs w:val="23"/>
        </w:rPr>
        <w:t>s</w:t>
      </w:r>
      <w:r w:rsidRPr="00766A53">
        <w:rPr>
          <w:rFonts w:asciiTheme="minorHAnsi" w:hAnsiTheme="minorHAnsi"/>
          <w:sz w:val="23"/>
          <w:szCs w:val="23"/>
        </w:rPr>
        <w:t xml:space="preserve">  </w:t>
      </w:r>
    </w:p>
    <w:p w:rsidR="004007D2" w:rsidRPr="00766A53" w:rsidRDefault="00173434" w:rsidP="00F618D0">
      <w:pPr>
        <w:numPr>
          <w:ilvl w:val="0"/>
          <w:numId w:val="18"/>
        </w:numPr>
        <w:rPr>
          <w:rFonts w:asciiTheme="minorHAnsi" w:hAnsiTheme="minorHAnsi"/>
          <w:sz w:val="23"/>
          <w:szCs w:val="23"/>
        </w:rPr>
      </w:pPr>
      <w:r w:rsidRPr="00766A53">
        <w:rPr>
          <w:rFonts w:asciiTheme="minorHAnsi" w:hAnsiTheme="minorHAnsi"/>
          <w:sz w:val="23"/>
          <w:szCs w:val="23"/>
        </w:rPr>
        <w:t xml:space="preserve">10-12 hours per week; exact hours and schedule will fluctuate and </w:t>
      </w:r>
      <w:r w:rsidR="005911D6" w:rsidRPr="00766A53">
        <w:rPr>
          <w:rFonts w:asciiTheme="minorHAnsi" w:hAnsiTheme="minorHAnsi"/>
          <w:sz w:val="23"/>
          <w:szCs w:val="23"/>
        </w:rPr>
        <w:t xml:space="preserve">are </w:t>
      </w:r>
      <w:r w:rsidRPr="00766A53">
        <w:rPr>
          <w:rFonts w:asciiTheme="minorHAnsi" w:hAnsiTheme="minorHAnsi"/>
          <w:sz w:val="23"/>
          <w:szCs w:val="23"/>
        </w:rPr>
        <w:t>flexible to student’s academic schedule</w:t>
      </w:r>
      <w:r w:rsidR="005A2BAE" w:rsidRPr="00766A53">
        <w:rPr>
          <w:rFonts w:asciiTheme="minorHAnsi" w:hAnsiTheme="minorHAnsi"/>
          <w:sz w:val="23"/>
          <w:szCs w:val="23"/>
        </w:rPr>
        <w:t xml:space="preserve"> </w:t>
      </w:r>
    </w:p>
    <w:p w:rsidR="005911D6" w:rsidRPr="00766A53" w:rsidRDefault="005911D6" w:rsidP="005911D6">
      <w:pPr>
        <w:ind w:left="720"/>
        <w:rPr>
          <w:rFonts w:asciiTheme="minorHAnsi" w:hAnsiTheme="minorHAnsi"/>
          <w:sz w:val="23"/>
          <w:szCs w:val="23"/>
        </w:rPr>
      </w:pPr>
    </w:p>
    <w:p w:rsidR="00B02720" w:rsidRPr="00766A53" w:rsidRDefault="005F292E" w:rsidP="0063362A">
      <w:pPr>
        <w:ind w:left="-180"/>
        <w:rPr>
          <w:rFonts w:asciiTheme="minorHAnsi" w:hAnsiTheme="minorHAnsi"/>
          <w:i/>
          <w:sz w:val="23"/>
          <w:szCs w:val="23"/>
        </w:rPr>
      </w:pPr>
      <w:r w:rsidRPr="00766A53">
        <w:rPr>
          <w:rFonts w:asciiTheme="minorHAnsi" w:hAnsiTheme="minorHAnsi"/>
          <w:i/>
          <w:sz w:val="23"/>
          <w:szCs w:val="23"/>
        </w:rPr>
        <w:t>The University</w:t>
      </w:r>
      <w:r w:rsidR="0063362A" w:rsidRPr="00766A53">
        <w:rPr>
          <w:rFonts w:asciiTheme="minorHAnsi" w:hAnsiTheme="minorHAnsi"/>
          <w:i/>
          <w:sz w:val="23"/>
          <w:szCs w:val="23"/>
        </w:rPr>
        <w:t xml:space="preserve"> </w:t>
      </w:r>
      <w:r w:rsidR="0027625B" w:rsidRPr="00766A53">
        <w:rPr>
          <w:rFonts w:asciiTheme="minorHAnsi" w:hAnsiTheme="minorHAnsi"/>
          <w:i/>
          <w:sz w:val="23"/>
          <w:szCs w:val="23"/>
        </w:rPr>
        <w:t>of Connecticut is an Equal Opportunity Employer and supports all state and federal laws that promote equal opportunity and prohibit discrimination.</w:t>
      </w:r>
    </w:p>
    <w:sectPr w:rsidR="00B02720" w:rsidRPr="00766A53" w:rsidSect="00F5119C"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11D6" w:rsidRDefault="005911D6">
      <w:r>
        <w:separator/>
      </w:r>
    </w:p>
  </w:endnote>
  <w:endnote w:type="continuationSeparator" w:id="0">
    <w:p w:rsidR="005911D6" w:rsidRDefault="00591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1D6" w:rsidRPr="003947CD" w:rsidRDefault="005911D6" w:rsidP="00E477CC">
    <w:pPr>
      <w:pStyle w:val="Footer"/>
      <w:jc w:val="right"/>
      <w:rPr>
        <w:sz w:val="20"/>
        <w:szCs w:val="20"/>
      </w:rPr>
    </w:pPr>
    <w:r w:rsidRPr="003947CD">
      <w:rPr>
        <w:sz w:val="20"/>
        <w:szCs w:val="20"/>
      </w:rPr>
      <w:t xml:space="preserve">Page </w:t>
    </w:r>
    <w:r w:rsidR="005F292E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PAGE </w:instrText>
    </w:r>
    <w:r w:rsidR="005F292E" w:rsidRPr="003947CD">
      <w:rPr>
        <w:sz w:val="20"/>
        <w:szCs w:val="20"/>
      </w:rPr>
      <w:fldChar w:fldCharType="separate"/>
    </w:r>
    <w:r w:rsidR="009F7EFD">
      <w:rPr>
        <w:noProof/>
        <w:sz w:val="20"/>
        <w:szCs w:val="20"/>
      </w:rPr>
      <w:t>2</w:t>
    </w:r>
    <w:r w:rsidR="005F292E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of </w:t>
    </w:r>
    <w:r w:rsidR="005F292E" w:rsidRPr="003947CD">
      <w:rPr>
        <w:sz w:val="20"/>
        <w:szCs w:val="20"/>
      </w:rPr>
      <w:fldChar w:fldCharType="begin"/>
    </w:r>
    <w:r w:rsidRPr="003947CD">
      <w:rPr>
        <w:sz w:val="20"/>
        <w:szCs w:val="20"/>
      </w:rPr>
      <w:instrText xml:space="preserve"> NUMPAGES </w:instrText>
    </w:r>
    <w:r w:rsidR="005F292E" w:rsidRPr="003947CD">
      <w:rPr>
        <w:sz w:val="20"/>
        <w:szCs w:val="20"/>
      </w:rPr>
      <w:fldChar w:fldCharType="separate"/>
    </w:r>
    <w:r w:rsidR="009F7EFD">
      <w:rPr>
        <w:noProof/>
        <w:sz w:val="20"/>
        <w:szCs w:val="20"/>
      </w:rPr>
      <w:t>2</w:t>
    </w:r>
    <w:r w:rsidR="005F292E" w:rsidRPr="003947CD">
      <w:rPr>
        <w:sz w:val="20"/>
        <w:szCs w:val="20"/>
      </w:rPr>
      <w:fldChar w:fldCharType="end"/>
    </w:r>
    <w:r w:rsidRPr="003947CD">
      <w:rPr>
        <w:sz w:val="20"/>
        <w:szCs w:val="20"/>
      </w:rPr>
      <w:t xml:space="preserve"> </w:t>
    </w:r>
  </w:p>
  <w:p w:rsidR="005911D6" w:rsidRPr="00E477CC" w:rsidRDefault="005911D6">
    <w:pPr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11D6" w:rsidRDefault="005911D6">
      <w:r>
        <w:separator/>
      </w:r>
    </w:p>
  </w:footnote>
  <w:footnote w:type="continuationSeparator" w:id="0">
    <w:p w:rsidR="005911D6" w:rsidRDefault="00591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F5209"/>
    <w:multiLevelType w:val="multilevel"/>
    <w:tmpl w:val="F1725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934261"/>
    <w:multiLevelType w:val="hybridMultilevel"/>
    <w:tmpl w:val="DB2250A2"/>
    <w:lvl w:ilvl="0" w:tplc="C5586D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/>
      </w:rPr>
    </w:lvl>
    <w:lvl w:ilvl="1" w:tplc="EB303B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104A50"/>
    <w:multiLevelType w:val="hybridMultilevel"/>
    <w:tmpl w:val="3D32F5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9677C"/>
    <w:multiLevelType w:val="hybridMultilevel"/>
    <w:tmpl w:val="ED0A3E82"/>
    <w:lvl w:ilvl="0" w:tplc="BB2887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0F58A3"/>
    <w:multiLevelType w:val="multilevel"/>
    <w:tmpl w:val="CDFA6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C045D5"/>
    <w:multiLevelType w:val="hybridMultilevel"/>
    <w:tmpl w:val="6F70A39E"/>
    <w:lvl w:ilvl="0" w:tplc="BA665264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A7B75"/>
    <w:multiLevelType w:val="hybridMultilevel"/>
    <w:tmpl w:val="2550C392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BA66526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F9E4506"/>
    <w:multiLevelType w:val="hybridMultilevel"/>
    <w:tmpl w:val="31366D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FE07FE"/>
    <w:multiLevelType w:val="hybridMultilevel"/>
    <w:tmpl w:val="87AAE3EA"/>
    <w:lvl w:ilvl="0" w:tplc="BA66526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AA958AC"/>
    <w:multiLevelType w:val="hybridMultilevel"/>
    <w:tmpl w:val="04DCC0F0"/>
    <w:lvl w:ilvl="0" w:tplc="6FBC0E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DF2C19"/>
    <w:multiLevelType w:val="hybridMultilevel"/>
    <w:tmpl w:val="CDFA6D64"/>
    <w:lvl w:ilvl="0" w:tplc="19309F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2"/>
        <w:szCs w:val="22"/>
      </w:rPr>
    </w:lvl>
    <w:lvl w:ilvl="1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43346F0"/>
    <w:multiLevelType w:val="hybridMultilevel"/>
    <w:tmpl w:val="899C86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661F08C1"/>
    <w:multiLevelType w:val="multilevel"/>
    <w:tmpl w:val="33B05E2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796BD9"/>
    <w:multiLevelType w:val="hybridMultilevel"/>
    <w:tmpl w:val="715C6962"/>
    <w:lvl w:ilvl="0" w:tplc="3954D512">
      <w:start w:val="1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b w:val="0"/>
        <w:i/>
      </w:rPr>
    </w:lvl>
    <w:lvl w:ilvl="1" w:tplc="2DD80BA4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Courier New" w:hint="default"/>
        <w:sz w:val="22"/>
        <w:szCs w:val="22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FB6D7F"/>
    <w:multiLevelType w:val="hybridMultilevel"/>
    <w:tmpl w:val="F8E296B8"/>
    <w:lvl w:ilvl="0" w:tplc="BA6652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3F66EAB"/>
    <w:multiLevelType w:val="hybridMultilevel"/>
    <w:tmpl w:val="DAF21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F221B0E"/>
    <w:multiLevelType w:val="multilevel"/>
    <w:tmpl w:val="B0D2FC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1"/>
  </w:num>
  <w:num w:numId="9">
    <w:abstractNumId w:val="13"/>
  </w:num>
  <w:num w:numId="10">
    <w:abstractNumId w:val="3"/>
  </w:num>
  <w:num w:numId="11">
    <w:abstractNumId w:val="10"/>
  </w:num>
  <w:num w:numId="12">
    <w:abstractNumId w:val="4"/>
  </w:num>
  <w:num w:numId="13">
    <w:abstractNumId w:val="16"/>
  </w:num>
  <w:num w:numId="14">
    <w:abstractNumId w:val="1"/>
  </w:num>
  <w:num w:numId="15">
    <w:abstractNumId w:val="12"/>
  </w:num>
  <w:num w:numId="16">
    <w:abstractNumId w:val="2"/>
  </w:num>
  <w:num w:numId="17">
    <w:abstractNumId w:val="0"/>
  </w:num>
  <w:num w:numId="18">
    <w:abstractNumId w:val="7"/>
  </w:num>
  <w:num w:numId="19">
    <w:abstractNumId w:val="15"/>
  </w:num>
  <w:num w:numId="2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2FA"/>
    <w:rsid w:val="000A3A8B"/>
    <w:rsid w:val="001022FA"/>
    <w:rsid w:val="00173434"/>
    <w:rsid w:val="0023194A"/>
    <w:rsid w:val="00232EA8"/>
    <w:rsid w:val="0027625B"/>
    <w:rsid w:val="002D1003"/>
    <w:rsid w:val="00301827"/>
    <w:rsid w:val="00320241"/>
    <w:rsid w:val="003350B4"/>
    <w:rsid w:val="0034566F"/>
    <w:rsid w:val="00352853"/>
    <w:rsid w:val="003947CD"/>
    <w:rsid w:val="003F7888"/>
    <w:rsid w:val="004007D2"/>
    <w:rsid w:val="00421469"/>
    <w:rsid w:val="00436651"/>
    <w:rsid w:val="004428F1"/>
    <w:rsid w:val="00443885"/>
    <w:rsid w:val="00467DD9"/>
    <w:rsid w:val="00590900"/>
    <w:rsid w:val="005911D6"/>
    <w:rsid w:val="005A2BAE"/>
    <w:rsid w:val="005F292E"/>
    <w:rsid w:val="006032BB"/>
    <w:rsid w:val="0063362A"/>
    <w:rsid w:val="006544BE"/>
    <w:rsid w:val="006E35DD"/>
    <w:rsid w:val="007031D0"/>
    <w:rsid w:val="00750EEB"/>
    <w:rsid w:val="00763D9F"/>
    <w:rsid w:val="00766A53"/>
    <w:rsid w:val="007D0539"/>
    <w:rsid w:val="008600DB"/>
    <w:rsid w:val="009001E8"/>
    <w:rsid w:val="009527CA"/>
    <w:rsid w:val="009603B4"/>
    <w:rsid w:val="00967A70"/>
    <w:rsid w:val="009E6731"/>
    <w:rsid w:val="009F7EFD"/>
    <w:rsid w:val="00A13DEA"/>
    <w:rsid w:val="00A53622"/>
    <w:rsid w:val="00AE34BC"/>
    <w:rsid w:val="00AF41C7"/>
    <w:rsid w:val="00B02720"/>
    <w:rsid w:val="00B03F78"/>
    <w:rsid w:val="00B371F7"/>
    <w:rsid w:val="00BF2BD7"/>
    <w:rsid w:val="00C05D6B"/>
    <w:rsid w:val="00C170B6"/>
    <w:rsid w:val="00C34DFC"/>
    <w:rsid w:val="00C43FD5"/>
    <w:rsid w:val="00C83F5C"/>
    <w:rsid w:val="00CC7F64"/>
    <w:rsid w:val="00D21F3B"/>
    <w:rsid w:val="00D25B77"/>
    <w:rsid w:val="00D4069D"/>
    <w:rsid w:val="00D47C33"/>
    <w:rsid w:val="00D8324E"/>
    <w:rsid w:val="00D92B25"/>
    <w:rsid w:val="00D93D88"/>
    <w:rsid w:val="00E0518E"/>
    <w:rsid w:val="00E33EDB"/>
    <w:rsid w:val="00E477CC"/>
    <w:rsid w:val="00E746D5"/>
    <w:rsid w:val="00E80900"/>
    <w:rsid w:val="00E95E97"/>
    <w:rsid w:val="00EB7FC7"/>
    <w:rsid w:val="00EF2D69"/>
    <w:rsid w:val="00F5119C"/>
    <w:rsid w:val="00F618D0"/>
    <w:rsid w:val="00F67CF7"/>
    <w:rsid w:val="00F764F6"/>
    <w:rsid w:val="00FF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A427FC"/>
  <w15:docId w15:val="{2BCEB317-19AB-4A6F-A98F-D0EA2D94D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DFC"/>
    <w:rPr>
      <w:sz w:val="24"/>
      <w:szCs w:val="24"/>
    </w:rPr>
  </w:style>
  <w:style w:type="paragraph" w:styleId="Heading1">
    <w:name w:val="heading 1"/>
    <w:basedOn w:val="Normal"/>
    <w:next w:val="Normal"/>
    <w:qFormat/>
    <w:rsid w:val="0023194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60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477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77C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9527CA"/>
    <w:pPr>
      <w:ind w:left="720"/>
      <w:contextualSpacing/>
    </w:pPr>
  </w:style>
  <w:style w:type="character" w:styleId="Strong">
    <w:name w:val="Strong"/>
    <w:basedOn w:val="DefaultParagraphFont"/>
    <w:qFormat/>
    <w:rsid w:val="00766A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6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167F-03B9-43D4-BA7C-B5F5BE210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 of Community Outreach</vt:lpstr>
    </vt:vector>
  </TitlesOfParts>
  <Company>University of Connecticut</Company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 of Community Outreach</dc:title>
  <dc:creator>kec02009</dc:creator>
  <cp:lastModifiedBy>Alexis Cortes</cp:lastModifiedBy>
  <cp:revision>3</cp:revision>
  <cp:lastPrinted>2017-03-06T18:22:00Z</cp:lastPrinted>
  <dcterms:created xsi:type="dcterms:W3CDTF">2020-02-18T20:00:00Z</dcterms:created>
  <dcterms:modified xsi:type="dcterms:W3CDTF">2020-02-28T16:06:00Z</dcterms:modified>
</cp:coreProperties>
</file>